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00" w:type="dxa"/>
        <w:tblCellSpacing w:w="60" w:type="dxa"/>
        <w:tblInd w:w="130" w:type="dxa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E7F0F9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54"/>
        <w:gridCol w:w="6746"/>
      </w:tblGrid>
      <w:tr w:rsidR="00AA7BE1" w14:paraId="30173788" w14:textId="77777777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1D109F49" w14:textId="77777777" w:rsidR="00AA7BE1" w:rsidRDefault="00000000">
            <w:pPr>
              <w:spacing w:after="0" w:line="240" w:lineRule="auto"/>
            </w:pPr>
            <w:r>
              <w:rPr>
                <w:b/>
              </w:rPr>
              <w:t>RKP broj</w:t>
            </w:r>
          </w:p>
        </w:tc>
        <w:tc>
          <w:tcPr>
            <w:tcW w:w="0" w:type="auto"/>
            <w:shd w:val="clear" w:color="auto" w:fill="E7F0F9"/>
          </w:tcPr>
          <w:p w14:paraId="21BB78D5" w14:textId="77777777" w:rsidR="00AA7BE1" w:rsidRDefault="00000000">
            <w:pPr>
              <w:spacing w:after="0" w:line="240" w:lineRule="auto"/>
            </w:pPr>
            <w:r>
              <w:t>36991</w:t>
            </w:r>
          </w:p>
        </w:tc>
      </w:tr>
      <w:tr w:rsidR="00AA7BE1" w14:paraId="01AC37B5" w14:textId="77777777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05BA2012" w14:textId="77777777" w:rsidR="00AA7BE1" w:rsidRDefault="00000000">
            <w:pPr>
              <w:spacing w:after="0" w:line="240" w:lineRule="auto"/>
            </w:pPr>
            <w:r>
              <w:rPr>
                <w:b/>
              </w:rPr>
              <w:t>Naziv obveznika</w:t>
            </w:r>
          </w:p>
        </w:tc>
        <w:tc>
          <w:tcPr>
            <w:tcW w:w="0" w:type="auto"/>
            <w:shd w:val="clear" w:color="auto" w:fill="E7F0F9"/>
          </w:tcPr>
          <w:p w14:paraId="506D06D7" w14:textId="77777777" w:rsidR="00AA7BE1" w:rsidRDefault="00000000">
            <w:pPr>
              <w:spacing w:after="0" w:line="240" w:lineRule="auto"/>
            </w:pPr>
            <w:r>
              <w:t>OPĆINA STARI JANKOVCI</w:t>
            </w:r>
          </w:p>
        </w:tc>
      </w:tr>
      <w:tr w:rsidR="00AA7BE1" w14:paraId="122B2C07" w14:textId="77777777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46E1C6D0" w14:textId="77777777" w:rsidR="00AA7BE1" w:rsidRDefault="00000000">
            <w:pPr>
              <w:spacing w:after="0" w:line="240" w:lineRule="auto"/>
            </w:pPr>
            <w:r>
              <w:rPr>
                <w:b/>
              </w:rPr>
              <w:t>Razina</w:t>
            </w:r>
          </w:p>
        </w:tc>
        <w:tc>
          <w:tcPr>
            <w:tcW w:w="0" w:type="auto"/>
            <w:shd w:val="clear" w:color="auto" w:fill="E7F0F9"/>
          </w:tcPr>
          <w:p w14:paraId="5E94EBE9" w14:textId="77777777" w:rsidR="00AA7BE1" w:rsidRDefault="00000000">
            <w:pPr>
              <w:spacing w:after="0" w:line="240" w:lineRule="auto"/>
            </w:pPr>
            <w:r>
              <w:t>23</w:t>
            </w:r>
          </w:p>
        </w:tc>
      </w:tr>
    </w:tbl>
    <w:p w14:paraId="1D44CEFA" w14:textId="77777777" w:rsidR="00AA7BE1" w:rsidRDefault="00000000">
      <w:r>
        <w:br/>
      </w:r>
    </w:p>
    <w:p w14:paraId="73C51CC4" w14:textId="77777777" w:rsidR="00AA7BE1" w:rsidRDefault="00000000">
      <w:pPr>
        <w:spacing w:line="240" w:lineRule="auto"/>
        <w:jc w:val="center"/>
      </w:pPr>
      <w:r>
        <w:rPr>
          <w:b/>
          <w:sz w:val="28"/>
        </w:rPr>
        <w:t>BILJEŠKE UZ FINANCIJSKE IZVJEŠTAJE</w:t>
      </w:r>
    </w:p>
    <w:p w14:paraId="6BED8423" w14:textId="77777777" w:rsidR="00AA7BE1" w:rsidRDefault="00000000">
      <w:pPr>
        <w:spacing w:line="240" w:lineRule="auto"/>
        <w:jc w:val="center"/>
      </w:pPr>
      <w:r>
        <w:rPr>
          <w:b/>
          <w:sz w:val="28"/>
        </w:rPr>
        <w:t>ZA RAZDOBLJE</w:t>
      </w:r>
    </w:p>
    <w:p w14:paraId="11F31327" w14:textId="77777777" w:rsidR="00AA7BE1" w:rsidRDefault="00000000">
      <w:pPr>
        <w:spacing w:line="240" w:lineRule="auto"/>
        <w:jc w:val="center"/>
      </w:pPr>
      <w:r>
        <w:rPr>
          <w:b/>
          <w:sz w:val="28"/>
        </w:rPr>
        <w:t>I - VI 2025.</w:t>
      </w:r>
    </w:p>
    <w:p w14:paraId="353269F4" w14:textId="77777777" w:rsidR="00AA7BE1" w:rsidRDefault="00AA7BE1"/>
    <w:p w14:paraId="6A17849D" w14:textId="77777777" w:rsidR="00AA7BE1" w:rsidRDefault="00000000">
      <w:pPr>
        <w:keepNext/>
        <w:spacing w:line="240" w:lineRule="auto"/>
        <w:jc w:val="center"/>
      </w:pPr>
      <w:r>
        <w:rPr>
          <w:b/>
          <w:sz w:val="28"/>
        </w:rPr>
        <w:t>Izvještaj o prihodima i rashodima, primicima i izdacima</w:t>
      </w:r>
    </w:p>
    <w:p w14:paraId="2347661C" w14:textId="77777777" w:rsidR="00AA7BE1" w:rsidRDefault="00000000">
      <w:pPr>
        <w:keepNext/>
        <w:spacing w:line="240" w:lineRule="auto"/>
        <w:jc w:val="center"/>
      </w:pPr>
      <w:r>
        <w:rPr>
          <w:sz w:val="28"/>
        </w:rPr>
        <w:t>Bilješka 1.</w:t>
      </w:r>
    </w:p>
    <w:tbl>
      <w:tblPr>
        <w:tblW w:w="0" w:type="auto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0"/>
        <w:gridCol w:w="3180"/>
        <w:gridCol w:w="700"/>
        <w:gridCol w:w="1860"/>
        <w:gridCol w:w="1860"/>
        <w:gridCol w:w="700"/>
      </w:tblGrid>
      <w:tr w:rsidR="00AA7BE1" w14:paraId="08A94081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525094E" w14:textId="77777777" w:rsidR="00AA7BE1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8E2B399" w14:textId="77777777" w:rsidR="00AA7BE1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C10F29D" w14:textId="77777777" w:rsidR="00AA7BE1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1383898" w14:textId="77777777" w:rsidR="00AA7BE1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4DFE49B" w14:textId="77777777" w:rsidR="00AA7BE1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C51C96E" w14:textId="77777777" w:rsidR="00AA7BE1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AA7BE1" w14:paraId="23DBCB37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01C4989" w14:textId="77777777" w:rsidR="00AA7BE1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83E0135" w14:textId="77777777" w:rsidR="00AA7BE1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POSLOVANJA (šifre 61+62+63+64+65+66+67+68)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DC1326F" w14:textId="77777777" w:rsidR="00AA7BE1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7B8A08B" w14:textId="77777777" w:rsidR="00AA7BE1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1.653.543,57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0F3D4A1" w14:textId="77777777" w:rsidR="00AA7BE1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1.842.616,93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531000C" w14:textId="77777777" w:rsidR="00AA7BE1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111,4</w:t>
            </w:r>
          </w:p>
        </w:tc>
      </w:tr>
      <w:tr w:rsidR="00AA7BE1" w14:paraId="3696DD15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20FC450" w14:textId="77777777" w:rsidR="00AA7BE1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1EB07E7" w14:textId="77777777" w:rsidR="00AA7BE1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POSLOVANJA (šifre 31+32+34+35+36+37+38)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09B16C3" w14:textId="77777777" w:rsidR="00AA7BE1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8C51BC5" w14:textId="77777777" w:rsidR="00AA7BE1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985.625,52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CC721BD" w14:textId="77777777" w:rsidR="00AA7BE1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1.551.509,85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E66534E" w14:textId="77777777" w:rsidR="00AA7BE1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157,4</w:t>
            </w:r>
          </w:p>
        </w:tc>
      </w:tr>
      <w:tr w:rsidR="00AA7BE1" w14:paraId="70C23E22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4AC514F" w14:textId="77777777" w:rsidR="00AA7BE1" w:rsidRDefault="00AA7BE1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1B82601" w14:textId="77777777" w:rsidR="00AA7BE1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VIŠAK PRIHODA POSLOVANJA (šifre 6-Z005)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096DA31" w14:textId="77777777" w:rsidR="00AA7BE1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X001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63D5DF1" w14:textId="77777777" w:rsidR="00AA7BE1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667.918,05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B49E615" w14:textId="77777777" w:rsidR="00AA7BE1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291.107,08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D0C6D19" w14:textId="77777777" w:rsidR="00AA7BE1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43,6</w:t>
            </w:r>
          </w:p>
        </w:tc>
      </w:tr>
      <w:tr w:rsidR="00AA7BE1" w14:paraId="5CA77723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6D68753" w14:textId="77777777" w:rsidR="00AA7BE1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F12676C" w14:textId="77777777" w:rsidR="00AA7BE1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od prodaje nefinancijske imovine (šifre 71+72+73+74)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0168622" w14:textId="77777777" w:rsidR="00AA7BE1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B248F68" w14:textId="77777777" w:rsidR="00AA7BE1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3.510,78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49E6671" w14:textId="77777777" w:rsidR="00AA7BE1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7.973,19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BCCD8D6" w14:textId="77777777" w:rsidR="00AA7BE1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227,1</w:t>
            </w:r>
          </w:p>
        </w:tc>
      </w:tr>
      <w:tr w:rsidR="00AA7BE1" w14:paraId="49E1A08F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F925B0D" w14:textId="77777777" w:rsidR="00AA7BE1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CBBB353" w14:textId="77777777" w:rsidR="00AA7BE1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za nabavu nefinancijske imovine (šifre 41+42+43+44+45)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7DB5A6E" w14:textId="77777777" w:rsidR="00AA7BE1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52921A7" w14:textId="77777777" w:rsidR="00AA7BE1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1.005.115,42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5FCC886" w14:textId="77777777" w:rsidR="00AA7BE1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536.524,18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DA5BA1C" w14:textId="77777777" w:rsidR="00AA7BE1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53,4</w:t>
            </w:r>
          </w:p>
        </w:tc>
      </w:tr>
      <w:tr w:rsidR="00AA7BE1" w14:paraId="42DBDBD7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FD9665D" w14:textId="77777777" w:rsidR="00AA7BE1" w:rsidRDefault="00AA7BE1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238E484" w14:textId="77777777" w:rsidR="00AA7BE1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MANJAK PRIHODA OD NEFINANCIJSKE IMOVINE (šifre 4-7)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BA350A0" w14:textId="77777777" w:rsidR="00AA7BE1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Y002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358FE91" w14:textId="77777777" w:rsidR="00AA7BE1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1.001.604,64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82AD57F" w14:textId="77777777" w:rsidR="00AA7BE1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528.550,99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E4D344B" w14:textId="77777777" w:rsidR="00AA7BE1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52,8</w:t>
            </w:r>
          </w:p>
        </w:tc>
      </w:tr>
      <w:tr w:rsidR="00AA7BE1" w14:paraId="04EEE348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78DA299" w14:textId="77777777" w:rsidR="00AA7BE1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FA372BD" w14:textId="77777777" w:rsidR="00AA7BE1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Primici od financijske imovine i zaduživanja (šifre 81+82+83+84+85)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C75AE7B" w14:textId="77777777" w:rsidR="00AA7BE1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9B354C9" w14:textId="77777777" w:rsidR="00AA7BE1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FC89463" w14:textId="77777777" w:rsidR="00AA7BE1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CF16CFC" w14:textId="77777777" w:rsidR="00AA7BE1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  <w:tr w:rsidR="00AA7BE1" w14:paraId="32477988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B91EBA4" w14:textId="77777777" w:rsidR="00AA7BE1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809CC0C" w14:textId="77777777" w:rsidR="00AA7BE1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Izdaci za financijsku imovinu i otplate zajmova (šifre 51+52+53+54+55)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AE59730" w14:textId="77777777" w:rsidR="00AA7BE1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4E5FA6E" w14:textId="77777777" w:rsidR="00AA7BE1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5C540AE" w14:textId="77777777" w:rsidR="00AA7BE1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B4F0A35" w14:textId="77777777" w:rsidR="00AA7BE1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  <w:tr w:rsidR="00AA7BE1" w14:paraId="1B4180FB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B0E2DEB" w14:textId="77777777" w:rsidR="00AA7BE1" w:rsidRDefault="00AA7BE1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A049691" w14:textId="77777777" w:rsidR="00AA7BE1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VIŠAK/MANJAK PRIMITAKA OD FINANCIJSKE IMOVINE I ZADUŽIVANJA (šifre 8-5, 5-8)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D111ECD" w14:textId="77777777" w:rsidR="00AA7BE1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X003, Y003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4D78E6B" w14:textId="77777777" w:rsidR="00AA7BE1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C7F6094" w14:textId="77777777" w:rsidR="00AA7BE1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DA9196F" w14:textId="77777777" w:rsidR="00AA7BE1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-</w:t>
            </w:r>
          </w:p>
        </w:tc>
      </w:tr>
      <w:tr w:rsidR="00AA7BE1" w14:paraId="3A298E81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AFDE5DD" w14:textId="77777777" w:rsidR="00AA7BE1" w:rsidRDefault="00AA7BE1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9683078" w14:textId="77777777" w:rsidR="00AA7BE1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MANJAK PRIHODA I PRIMITAKA (šifre Y345-X678)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D18359F" w14:textId="77777777" w:rsidR="00AA7BE1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Y005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4CE0048" w14:textId="77777777" w:rsidR="00AA7BE1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333.686,59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DEDBD2B" w14:textId="77777777" w:rsidR="00AA7BE1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237.443,91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47F13DB" w14:textId="77777777" w:rsidR="00AA7BE1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71,2</w:t>
            </w:r>
          </w:p>
        </w:tc>
      </w:tr>
    </w:tbl>
    <w:p w14:paraId="674CAB73" w14:textId="77777777" w:rsidR="00AA7BE1" w:rsidRDefault="00AA7BE1">
      <w:pPr>
        <w:spacing w:after="0"/>
      </w:pPr>
    </w:p>
    <w:p w14:paraId="035A4AA6" w14:textId="77777777" w:rsidR="00AA7BE1" w:rsidRDefault="00000000">
      <w:pPr>
        <w:spacing w:line="240" w:lineRule="auto"/>
        <w:jc w:val="both"/>
      </w:pPr>
      <w:r>
        <w:t xml:space="preserve">U izvještajnom periodu ostvaren je manjak prihoda u iznosu od 237.443,91 </w:t>
      </w:r>
      <w:proofErr w:type="spellStart"/>
      <w:r>
        <w:t>eur</w:t>
      </w:r>
      <w:proofErr w:type="spellEnd"/>
      <w:r>
        <w:t xml:space="preserve">. Uključujući manjak prihoda prenesenih iz prethodne godine, ukupan manjak prihoda za pokriće u sljedećem razdoblju iznosi 311.420,02 </w:t>
      </w:r>
      <w:proofErr w:type="spellStart"/>
      <w:r>
        <w:t>eur</w:t>
      </w:r>
      <w:proofErr w:type="spellEnd"/>
    </w:p>
    <w:p w14:paraId="39EE7D0D" w14:textId="77777777" w:rsidR="00AA7BE1" w:rsidRDefault="00000000">
      <w:r>
        <w:br/>
      </w:r>
    </w:p>
    <w:p w14:paraId="0D401EC9" w14:textId="77777777" w:rsidR="00AA7BE1" w:rsidRDefault="00000000">
      <w:pPr>
        <w:keepNext/>
        <w:spacing w:line="240" w:lineRule="auto"/>
        <w:jc w:val="center"/>
      </w:pPr>
      <w:r>
        <w:rPr>
          <w:b/>
          <w:sz w:val="28"/>
        </w:rPr>
        <w:lastRenderedPageBreak/>
        <w:t>Izvještaj o obvezama</w:t>
      </w:r>
    </w:p>
    <w:p w14:paraId="6FE9CE4C" w14:textId="77777777" w:rsidR="00AA7BE1" w:rsidRDefault="00000000">
      <w:pPr>
        <w:keepNext/>
        <w:spacing w:line="240" w:lineRule="auto"/>
        <w:jc w:val="center"/>
      </w:pPr>
      <w:r>
        <w:rPr>
          <w:sz w:val="28"/>
        </w:rPr>
        <w:t>Bilješka 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83"/>
        <w:gridCol w:w="4008"/>
        <w:gridCol w:w="882"/>
        <w:gridCol w:w="2345"/>
        <w:gridCol w:w="882"/>
      </w:tblGrid>
      <w:tr w:rsidR="00AA7BE1" w14:paraId="000BD12C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79C2C2C" w14:textId="77777777" w:rsidR="00AA7BE1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D5789D9" w14:textId="77777777" w:rsidR="00AA7BE1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2501908" w14:textId="77777777" w:rsidR="00AA7BE1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35DD2185" w14:textId="77777777" w:rsidR="00AA7BE1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7F5BCE71" w14:textId="77777777" w:rsidR="00AA7BE1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AA7BE1" w14:paraId="4D3A68E9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0642BDF" w14:textId="77777777" w:rsidR="00AA7BE1" w:rsidRDefault="00AA7BE1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DF3EE44" w14:textId="77777777" w:rsidR="00AA7BE1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Stanje dospjelih obveza na kraju izvještajnog razdoblja (šifre V008+D23+D24 + 'D dio 25,26' + D27)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2088F88" w14:textId="77777777" w:rsidR="00AA7BE1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V007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D770C60" w14:textId="77777777" w:rsidR="00AA7BE1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71.767,98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B22B304" w14:textId="77777777" w:rsidR="00AA7BE1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54D77EEC" w14:textId="77777777" w:rsidR="00AA7BE1" w:rsidRDefault="00AA7BE1">
      <w:pPr>
        <w:spacing w:after="0"/>
      </w:pPr>
    </w:p>
    <w:p w14:paraId="6A2CFA20" w14:textId="77777777" w:rsidR="00AA7BE1" w:rsidRDefault="00000000">
      <w:pPr>
        <w:spacing w:line="240" w:lineRule="auto"/>
        <w:jc w:val="both"/>
      </w:pPr>
      <w:r>
        <w:t>Dospjele obveze odnose se na obveze prema dobavljačima a koje su u prekoračenju od 1-60 dana</w:t>
      </w:r>
    </w:p>
    <w:p w14:paraId="5A848806" w14:textId="77777777" w:rsidR="00AA7BE1" w:rsidRDefault="00AA7BE1"/>
    <w:p w14:paraId="29632553" w14:textId="77777777" w:rsidR="00AA7BE1" w:rsidRDefault="00000000">
      <w:pPr>
        <w:keepNext/>
        <w:spacing w:line="240" w:lineRule="auto"/>
        <w:jc w:val="center"/>
      </w:pPr>
      <w:r>
        <w:rPr>
          <w:sz w:val="28"/>
        </w:rPr>
        <w:t>Bilješka 3.</w:t>
      </w:r>
    </w:p>
    <w:p w14:paraId="5B9B9E25" w14:textId="77777777" w:rsidR="00AA7BE1" w:rsidRDefault="00000000">
      <w:pPr>
        <w:spacing w:line="240" w:lineRule="auto"/>
        <w:jc w:val="both"/>
      </w:pPr>
      <w:proofErr w:type="spellStart"/>
      <w:r>
        <w:rPr>
          <w:b/>
        </w:rPr>
        <w:t>Unutargrupne</w:t>
      </w:r>
      <w:proofErr w:type="spellEnd"/>
      <w:r>
        <w:rPr>
          <w:b/>
        </w:rPr>
        <w:t xml:space="preserve"> transakcije koje su u izvještajima eliminirane</w:t>
      </w:r>
    </w:p>
    <w:p w14:paraId="7C0EC5BB" w14:textId="77777777" w:rsidR="00AA7BE1" w:rsidRDefault="00000000">
      <w:pPr>
        <w:spacing w:line="240" w:lineRule="auto"/>
        <w:jc w:val="both"/>
      </w:pPr>
      <w:r>
        <w:t>Eliminiraju se transakcije u ukupnom iznosu od 102.295,62 eura</w:t>
      </w:r>
    </w:p>
    <w:p w14:paraId="5DC4A466" w14:textId="77777777" w:rsidR="00AA7BE1" w:rsidRDefault="00AA7BE1"/>
    <w:p w14:paraId="5BE3B47F" w14:textId="77777777" w:rsidR="00AA7BE1" w:rsidRDefault="00000000">
      <w:pPr>
        <w:keepNext/>
        <w:spacing w:line="240" w:lineRule="auto"/>
        <w:jc w:val="center"/>
      </w:pPr>
      <w:r>
        <w:rPr>
          <w:sz w:val="28"/>
        </w:rPr>
        <w:t>Bilješka 4.</w:t>
      </w:r>
    </w:p>
    <w:p w14:paraId="49904500" w14:textId="77777777" w:rsidR="00AA7BE1" w:rsidRDefault="00000000">
      <w:pPr>
        <w:spacing w:line="240" w:lineRule="auto"/>
        <w:jc w:val="both"/>
      </w:pPr>
      <w:r>
        <w:rPr>
          <w:b/>
        </w:rPr>
        <w:t>Manjak ili višak u poslovanju grupe i pregled strukture manjka/viška po proračunskim korisnicima</w:t>
      </w:r>
    </w:p>
    <w:p w14:paraId="3EB3FB2C" w14:textId="77777777" w:rsidR="00AA7BE1" w:rsidRDefault="00000000">
      <w:pPr>
        <w:spacing w:line="240" w:lineRule="auto"/>
        <w:jc w:val="both"/>
      </w:pPr>
      <w:r>
        <w:t>Manjak prihoda općine u izvještajnom razdoblju je 237.349,49, a DJ Krijesnica manjak prihoda u izvještajnom razdoblju 94,42 eura</w:t>
      </w:r>
    </w:p>
    <w:p w14:paraId="19B7AF96" w14:textId="77777777" w:rsidR="00AA7BE1" w:rsidRDefault="00AA7BE1"/>
    <w:sectPr w:rsidR="00AA7B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7BE1"/>
    <w:rsid w:val="004B5FE6"/>
    <w:rsid w:val="0084164D"/>
    <w:rsid w:val="00AA7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993BA6"/>
  <w15:docId w15:val="{47345679-CF79-465D-AC56-09B2AB27C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hr-HR" w:eastAsia="hr-H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hAnsi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315</Words>
  <Characters>1802</Characters>
  <Application>Microsoft Office Word</Application>
  <DocSecurity>0</DocSecurity>
  <Lines>15</Lines>
  <Paragraphs>4</Paragraphs>
  <ScaleCrop>false</ScaleCrop>
  <Company/>
  <LinksUpToDate>false</LinksUpToDate>
  <CharactersWithSpaces>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2</cp:revision>
  <dcterms:created xsi:type="dcterms:W3CDTF">2025-07-25T07:55:00Z</dcterms:created>
  <dcterms:modified xsi:type="dcterms:W3CDTF">2025-07-25T07:55:00Z</dcterms:modified>
</cp:coreProperties>
</file>